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04" w:rsidRDefault="003B0A04" w:rsidP="003B0A04">
      <w:pPr>
        <w:ind w:left="6480" w:firstLine="720"/>
        <w:rPr>
          <w:rFonts w:asciiTheme="majorHAnsi" w:hAnsiTheme="majorHAnsi"/>
          <w:bCs/>
          <w:sz w:val="23"/>
          <w:szCs w:val="23"/>
        </w:rPr>
      </w:pPr>
      <w:r w:rsidRPr="004166CC">
        <w:rPr>
          <w:rFonts w:asciiTheme="majorHAnsi" w:hAnsiTheme="majorHAnsi"/>
          <w:bCs/>
          <w:sz w:val="23"/>
          <w:szCs w:val="23"/>
        </w:rPr>
        <w:t xml:space="preserve"> </w:t>
      </w:r>
    </w:p>
    <w:p w:rsidR="003B0A04" w:rsidRDefault="003B0A04" w:rsidP="003B0A04">
      <w:pPr>
        <w:spacing w:after="0"/>
        <w:jc w:val="center"/>
        <w:rPr>
          <w:rFonts w:asciiTheme="majorHAnsi" w:hAnsiTheme="majorHAnsi"/>
          <w:b/>
          <w:sz w:val="23"/>
          <w:szCs w:val="23"/>
          <w:u w:val="single"/>
        </w:rPr>
      </w:pPr>
      <w:r w:rsidRPr="00C670D0">
        <w:rPr>
          <w:rFonts w:asciiTheme="majorHAnsi" w:hAnsiTheme="majorHAnsi"/>
          <w:b/>
          <w:sz w:val="23"/>
          <w:szCs w:val="23"/>
          <w:u w:val="single"/>
        </w:rPr>
        <w:t>TENDER INVITING NOTICE</w:t>
      </w:r>
    </w:p>
    <w:p w:rsidR="003B0A04" w:rsidRDefault="003B0A04" w:rsidP="003B0A04">
      <w:pPr>
        <w:spacing w:after="0"/>
        <w:rPr>
          <w:rFonts w:asciiTheme="majorHAnsi" w:hAnsiTheme="majorHAnsi"/>
          <w:b/>
          <w:sz w:val="23"/>
          <w:szCs w:val="23"/>
          <w:u w:val="single"/>
        </w:rPr>
      </w:pPr>
    </w:p>
    <w:p w:rsidR="003B0A04" w:rsidRPr="00761B38" w:rsidRDefault="003B0A04" w:rsidP="003B0A04">
      <w:pPr>
        <w:spacing w:after="0" w:line="240" w:lineRule="auto"/>
        <w:rPr>
          <w:rFonts w:asciiTheme="majorHAnsi" w:hAnsiTheme="majorHAnsi"/>
          <w:b/>
          <w:sz w:val="23"/>
          <w:szCs w:val="23"/>
          <w:u w:val="single"/>
        </w:rPr>
      </w:pPr>
      <w:r w:rsidRPr="00761B38">
        <w:rPr>
          <w:rFonts w:asciiTheme="majorHAnsi" w:hAnsiTheme="majorHAnsi"/>
          <w:b/>
          <w:bCs/>
          <w:sz w:val="23"/>
          <w:szCs w:val="23"/>
          <w:u w:val="single"/>
        </w:rPr>
        <w:t xml:space="preserve">E – </w:t>
      </w:r>
      <w:proofErr w:type="gramStart"/>
      <w:r w:rsidRPr="00761B38">
        <w:rPr>
          <w:rFonts w:asciiTheme="majorHAnsi" w:hAnsiTheme="majorHAnsi"/>
          <w:b/>
          <w:bCs/>
          <w:sz w:val="23"/>
          <w:szCs w:val="23"/>
          <w:u w:val="single"/>
        </w:rPr>
        <w:t>tender</w:t>
      </w:r>
      <w:proofErr w:type="gramEnd"/>
      <w:r w:rsidRPr="00761B38">
        <w:rPr>
          <w:rFonts w:asciiTheme="majorHAnsi" w:hAnsiTheme="majorHAnsi"/>
          <w:b/>
          <w:bCs/>
          <w:sz w:val="23"/>
          <w:szCs w:val="23"/>
          <w:u w:val="single"/>
        </w:rPr>
        <w:t xml:space="preserve"> Notice </w:t>
      </w:r>
      <w:r w:rsidRPr="00761B38">
        <w:rPr>
          <w:rFonts w:asciiTheme="majorHAnsi" w:hAnsiTheme="majorHAnsi" w:cs="Times New Roman"/>
          <w:b/>
          <w:sz w:val="23"/>
          <w:szCs w:val="23"/>
          <w:u w:val="single"/>
        </w:rPr>
        <w:t>No. COE/PUR/Furniture/1033/2023 – 24</w:t>
      </w:r>
      <w:r w:rsidRPr="00761B38">
        <w:rPr>
          <w:rFonts w:asciiTheme="majorHAnsi" w:hAnsiTheme="majorHAnsi"/>
          <w:b/>
          <w:sz w:val="23"/>
          <w:szCs w:val="23"/>
          <w:u w:val="single"/>
        </w:rPr>
        <w:t xml:space="preserve">, Dated </w:t>
      </w:r>
      <w:r>
        <w:rPr>
          <w:rFonts w:asciiTheme="majorHAnsi" w:hAnsiTheme="majorHAnsi"/>
          <w:b/>
          <w:sz w:val="23"/>
          <w:szCs w:val="23"/>
          <w:u w:val="single"/>
        </w:rPr>
        <w:t>14.03</w:t>
      </w:r>
      <w:r w:rsidRPr="00761B38">
        <w:rPr>
          <w:rFonts w:asciiTheme="majorHAnsi" w:hAnsiTheme="majorHAnsi"/>
          <w:b/>
          <w:sz w:val="23"/>
          <w:szCs w:val="23"/>
          <w:u w:val="single"/>
        </w:rPr>
        <w:t>.2024</w:t>
      </w:r>
      <w:r>
        <w:rPr>
          <w:rFonts w:asciiTheme="majorHAnsi" w:hAnsiTheme="majorHAnsi"/>
          <w:b/>
          <w:sz w:val="23"/>
          <w:szCs w:val="23"/>
          <w:u w:val="single"/>
        </w:rPr>
        <w:t xml:space="preserve"> </w:t>
      </w:r>
    </w:p>
    <w:p w:rsidR="003B0A04" w:rsidRDefault="003B0A04" w:rsidP="003B0A04">
      <w:pPr>
        <w:spacing w:after="0" w:line="360" w:lineRule="auto"/>
        <w:rPr>
          <w:rFonts w:asciiTheme="majorHAnsi" w:hAnsiTheme="majorHAnsi"/>
          <w:sz w:val="23"/>
          <w:szCs w:val="23"/>
        </w:rPr>
      </w:pPr>
    </w:p>
    <w:p w:rsidR="003B0A04" w:rsidRDefault="00EE1ECC" w:rsidP="003B0A04">
      <w:pPr>
        <w:spacing w:after="0" w:line="360" w:lineRule="auto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4.5pt;margin-top:28.5pt;width:36.95pt;height:0;z-index:251657216" o:connectortype="straight" strokeweight="1pt">
            <v:stroke endarrow="classic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26" type="#_x0000_t32" style="position:absolute;left:0;text-align:left;margin-left:157.2pt;margin-top:28.5pt;width:36.95pt;height:0;z-index:251658240" o:connectortype="straight" strokeweight="1pt">
            <v:stroke endarrow="classic"/>
          </v:shape>
        </w:pict>
      </w:r>
      <w:r w:rsidR="003B0A04">
        <w:rPr>
          <w:rFonts w:asciiTheme="majorHAnsi" w:hAnsiTheme="majorHAnsi"/>
          <w:sz w:val="23"/>
          <w:szCs w:val="23"/>
        </w:rPr>
        <w:tab/>
        <w:t xml:space="preserve">Online Bids </w:t>
      </w:r>
      <w:proofErr w:type="gramStart"/>
      <w:r w:rsidR="003B0A04">
        <w:rPr>
          <w:rFonts w:asciiTheme="majorHAnsi" w:hAnsiTheme="majorHAnsi"/>
          <w:sz w:val="23"/>
          <w:szCs w:val="23"/>
        </w:rPr>
        <w:t>are invited</w:t>
      </w:r>
      <w:proofErr w:type="gramEnd"/>
      <w:r w:rsidR="003B0A04">
        <w:rPr>
          <w:rFonts w:asciiTheme="majorHAnsi" w:hAnsiTheme="majorHAnsi"/>
          <w:sz w:val="23"/>
          <w:szCs w:val="23"/>
        </w:rPr>
        <w:t xml:space="preserve"> through Tamil Nadu Government e-procurement Portal website: </w:t>
      </w:r>
      <w:hyperlink r:id="rId7" w:history="1">
        <w:r w:rsidR="003B0A04" w:rsidRPr="00E548B2">
          <w:rPr>
            <w:rStyle w:val="Hyperlink"/>
            <w:rFonts w:asciiTheme="majorHAnsi" w:hAnsiTheme="majorHAnsi"/>
            <w:sz w:val="23"/>
            <w:szCs w:val="23"/>
          </w:rPr>
          <w:t>www.tntenders.gov.in</w:t>
        </w:r>
      </w:hyperlink>
      <w:r w:rsidR="003B0A04">
        <w:rPr>
          <w:rFonts w:asciiTheme="majorHAnsi" w:hAnsiTheme="majorHAnsi"/>
          <w:sz w:val="23"/>
          <w:szCs w:val="23"/>
        </w:rPr>
        <w:t xml:space="preserve">                  Tenders by Organization                  Higher Education for </w:t>
      </w:r>
      <w:r w:rsidR="003B0A04">
        <w:rPr>
          <w:rFonts w:asciiTheme="majorHAnsi" w:hAnsiTheme="majorHAnsi"/>
          <w:bCs/>
          <w:sz w:val="23"/>
          <w:szCs w:val="23"/>
        </w:rPr>
        <w:t xml:space="preserve">supply of Steel Rack to the Controller of Examinations in </w:t>
      </w:r>
      <w:proofErr w:type="spellStart"/>
      <w:r w:rsidR="003B0A04">
        <w:rPr>
          <w:rFonts w:asciiTheme="majorHAnsi" w:hAnsiTheme="majorHAnsi"/>
          <w:bCs/>
          <w:sz w:val="23"/>
          <w:szCs w:val="23"/>
        </w:rPr>
        <w:t>Bharathiar</w:t>
      </w:r>
      <w:proofErr w:type="spellEnd"/>
      <w:r w:rsidR="003B0A04">
        <w:rPr>
          <w:rFonts w:asciiTheme="majorHAnsi" w:hAnsiTheme="majorHAnsi"/>
          <w:bCs/>
          <w:sz w:val="23"/>
          <w:szCs w:val="23"/>
        </w:rPr>
        <w:t xml:space="preserve"> University, Coimbatore.</w:t>
      </w:r>
    </w:p>
    <w:p w:rsidR="003B0A04" w:rsidRDefault="003B0A04" w:rsidP="003B0A04">
      <w:pPr>
        <w:spacing w:after="0" w:line="240" w:lineRule="auto"/>
        <w:jc w:val="both"/>
        <w:rPr>
          <w:rFonts w:asciiTheme="majorHAnsi" w:hAnsiTheme="majorHAnsi"/>
          <w:bCs/>
          <w:sz w:val="23"/>
          <w:szCs w:val="23"/>
        </w:rPr>
      </w:pPr>
    </w:p>
    <w:p w:rsidR="003B0A04" w:rsidRDefault="003B0A04" w:rsidP="003B0A04">
      <w:pPr>
        <w:spacing w:after="0" w:line="360" w:lineRule="auto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ab/>
        <w:t xml:space="preserve">The Tender documents </w:t>
      </w:r>
      <w:proofErr w:type="gramStart"/>
      <w:r>
        <w:rPr>
          <w:rFonts w:asciiTheme="majorHAnsi" w:hAnsiTheme="majorHAnsi"/>
          <w:bCs/>
          <w:sz w:val="23"/>
          <w:szCs w:val="23"/>
        </w:rPr>
        <w:t>can be downloaded</w:t>
      </w:r>
      <w:proofErr w:type="gramEnd"/>
      <w:r>
        <w:rPr>
          <w:rFonts w:asciiTheme="majorHAnsi" w:hAnsiTheme="majorHAnsi"/>
          <w:bCs/>
          <w:sz w:val="23"/>
          <w:szCs w:val="23"/>
        </w:rPr>
        <w:t xml:space="preserve"> from 16.03.2024. Bid submission will be started on </w:t>
      </w:r>
      <w:r w:rsidRPr="00EC099F">
        <w:rPr>
          <w:rFonts w:asciiTheme="majorHAnsi" w:hAnsiTheme="majorHAnsi"/>
          <w:b/>
          <w:bCs/>
          <w:sz w:val="23"/>
          <w:szCs w:val="23"/>
        </w:rPr>
        <w:t>1</w:t>
      </w:r>
      <w:r>
        <w:rPr>
          <w:rFonts w:asciiTheme="majorHAnsi" w:hAnsiTheme="majorHAnsi"/>
          <w:b/>
          <w:bCs/>
          <w:sz w:val="23"/>
          <w:szCs w:val="23"/>
        </w:rPr>
        <w:t>6</w:t>
      </w:r>
      <w:r w:rsidRPr="00EC099F">
        <w:rPr>
          <w:rFonts w:asciiTheme="majorHAnsi" w:hAnsiTheme="majorHAnsi"/>
          <w:b/>
          <w:bCs/>
          <w:sz w:val="23"/>
          <w:szCs w:val="23"/>
        </w:rPr>
        <w:t>.</w:t>
      </w:r>
      <w:r>
        <w:rPr>
          <w:rFonts w:asciiTheme="majorHAnsi" w:hAnsiTheme="majorHAnsi"/>
          <w:b/>
          <w:bCs/>
          <w:sz w:val="23"/>
          <w:szCs w:val="23"/>
        </w:rPr>
        <w:t>03</w:t>
      </w:r>
      <w:r w:rsidRPr="00EC099F">
        <w:rPr>
          <w:rFonts w:asciiTheme="majorHAnsi" w:hAnsiTheme="majorHAnsi"/>
          <w:b/>
          <w:bCs/>
          <w:sz w:val="23"/>
          <w:szCs w:val="23"/>
        </w:rPr>
        <w:t>.202</w:t>
      </w:r>
      <w:r>
        <w:rPr>
          <w:rFonts w:asciiTheme="majorHAnsi" w:hAnsiTheme="majorHAnsi"/>
          <w:b/>
          <w:bCs/>
          <w:sz w:val="23"/>
          <w:szCs w:val="23"/>
        </w:rPr>
        <w:t>4</w:t>
      </w:r>
      <w:r>
        <w:rPr>
          <w:rFonts w:asciiTheme="majorHAnsi" w:hAnsiTheme="majorHAnsi"/>
          <w:bCs/>
          <w:sz w:val="23"/>
          <w:szCs w:val="23"/>
        </w:rPr>
        <w:t xml:space="preserve"> and will be closed on </w:t>
      </w:r>
      <w:r w:rsidRPr="005134E0">
        <w:rPr>
          <w:rFonts w:asciiTheme="majorHAnsi" w:hAnsiTheme="majorHAnsi"/>
          <w:b/>
          <w:bCs/>
          <w:sz w:val="23"/>
          <w:szCs w:val="23"/>
        </w:rPr>
        <w:t>01.04.2024</w:t>
      </w:r>
      <w:r w:rsidRPr="00EC099F">
        <w:rPr>
          <w:rFonts w:asciiTheme="majorHAnsi" w:hAnsiTheme="majorHAnsi"/>
          <w:b/>
          <w:bCs/>
          <w:sz w:val="23"/>
          <w:szCs w:val="23"/>
        </w:rPr>
        <w:t xml:space="preserve"> @ 3.00 p.m.</w:t>
      </w:r>
      <w:r>
        <w:rPr>
          <w:rFonts w:asciiTheme="majorHAnsi" w:hAnsiTheme="majorHAnsi"/>
          <w:bCs/>
          <w:sz w:val="23"/>
          <w:szCs w:val="23"/>
        </w:rPr>
        <w:t xml:space="preserve"> </w:t>
      </w:r>
    </w:p>
    <w:p w:rsidR="003B0A04" w:rsidRDefault="003B0A04" w:rsidP="003B0A04">
      <w:pPr>
        <w:spacing w:after="0"/>
        <w:jc w:val="both"/>
        <w:rPr>
          <w:rFonts w:asciiTheme="majorHAnsi" w:hAnsiTheme="majorHAnsi"/>
          <w:bCs/>
          <w:sz w:val="23"/>
          <w:szCs w:val="23"/>
        </w:rPr>
      </w:pPr>
    </w:p>
    <w:p w:rsidR="003B0A04" w:rsidRDefault="003B0A04" w:rsidP="003B0A04">
      <w:pPr>
        <w:spacing w:after="0"/>
        <w:jc w:val="both"/>
        <w:rPr>
          <w:rFonts w:asciiTheme="majorHAnsi" w:hAnsiTheme="majorHAnsi"/>
          <w:bCs/>
          <w:sz w:val="23"/>
          <w:szCs w:val="23"/>
        </w:rPr>
      </w:pPr>
    </w:p>
    <w:p w:rsidR="003B0A04" w:rsidRDefault="003B0A04" w:rsidP="003B0A04">
      <w:pPr>
        <w:spacing w:after="0"/>
        <w:rPr>
          <w:rFonts w:asciiTheme="majorHAnsi" w:hAnsiTheme="majorHAnsi"/>
          <w:bCs/>
          <w:sz w:val="23"/>
          <w:szCs w:val="23"/>
        </w:rPr>
      </w:pPr>
    </w:p>
    <w:p w:rsidR="003B0A04" w:rsidRPr="00BF7B4D" w:rsidRDefault="003B0A04" w:rsidP="003B0A04">
      <w:pPr>
        <w:spacing w:after="0"/>
        <w:ind w:left="4320"/>
        <w:rPr>
          <w:rStyle w:val="Strong"/>
          <w:rFonts w:asciiTheme="majorHAnsi" w:hAnsiTheme="majorHAnsi" w:cs="Times New Roman"/>
          <w:sz w:val="23"/>
          <w:szCs w:val="23"/>
        </w:rPr>
      </w:pPr>
      <w:r w:rsidRPr="00BF7B4D">
        <w:rPr>
          <w:rStyle w:val="Strong"/>
          <w:rFonts w:asciiTheme="majorHAnsi" w:hAnsiTheme="majorHAnsi" w:cs="Times New Roman"/>
          <w:sz w:val="23"/>
          <w:szCs w:val="23"/>
        </w:rPr>
        <w:t>CONTROLLER OF EXAMINATIONS i/c</w:t>
      </w:r>
      <w:r>
        <w:rPr>
          <w:rStyle w:val="Strong"/>
          <w:rFonts w:asciiTheme="majorHAnsi" w:hAnsiTheme="majorHAnsi" w:cs="Times New Roman"/>
          <w:sz w:val="23"/>
          <w:szCs w:val="23"/>
        </w:rPr>
        <w:t xml:space="preserve"> </w:t>
      </w:r>
    </w:p>
    <w:p w:rsidR="003B0A04" w:rsidRDefault="003B0A04" w:rsidP="003B0A04">
      <w:pPr>
        <w:spacing w:after="0"/>
        <w:jc w:val="both"/>
        <w:rPr>
          <w:rFonts w:asciiTheme="majorHAnsi" w:hAnsiTheme="majorHAnsi"/>
          <w:sz w:val="23"/>
          <w:szCs w:val="23"/>
        </w:rPr>
      </w:pPr>
    </w:p>
    <w:p w:rsidR="003B0A04" w:rsidRDefault="003B0A04" w:rsidP="003B0A04">
      <w:pPr>
        <w:spacing w:after="0"/>
        <w:jc w:val="both"/>
        <w:rPr>
          <w:rFonts w:asciiTheme="majorHAnsi" w:hAnsiTheme="majorHAnsi"/>
          <w:sz w:val="23"/>
          <w:szCs w:val="23"/>
        </w:rPr>
      </w:pPr>
    </w:p>
    <w:p w:rsidR="00B35FA2" w:rsidRDefault="00B35FA2">
      <w:bookmarkStart w:id="0" w:name="_GoBack"/>
      <w:bookmarkEnd w:id="0"/>
    </w:p>
    <w:sectPr w:rsidR="00B35FA2" w:rsidSect="00761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57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CC" w:rsidRDefault="00EE1ECC" w:rsidP="008857A1">
      <w:pPr>
        <w:spacing w:after="0" w:line="240" w:lineRule="auto"/>
      </w:pPr>
      <w:r>
        <w:separator/>
      </w:r>
    </w:p>
  </w:endnote>
  <w:endnote w:type="continuationSeparator" w:id="0">
    <w:p w:rsidR="00EE1ECC" w:rsidRDefault="00EE1ECC" w:rsidP="0088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38" w:rsidRDefault="00EE1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38" w:rsidRDefault="00EE1ECC" w:rsidP="00761B38">
    <w:pPr>
      <w:spacing w:before="240" w:after="0"/>
      <w:ind w:left="-900" w:right="-873"/>
    </w:pPr>
    <w:r>
      <w:rPr>
        <w:rFonts w:ascii="Lucida Bright" w:hAnsi="Lucida Bright"/>
        <w:b/>
        <w:noProof/>
        <w:sz w:val="20"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8" o:spid="_x0000_s2049" type="#_x0000_t32" style="position:absolute;left:0;text-align:left;margin-left:-48.45pt;margin-top:10.4pt;width:538.6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"/>
      </w:pict>
    </w:r>
    <w:r w:rsidR="00B35FA2" w:rsidRPr="00786E8C">
      <w:rPr>
        <w:rFonts w:ascii="Lucida Bright" w:hAnsi="Lucida Bright"/>
        <w:b/>
        <w:sz w:val="20"/>
      </w:rPr>
      <w:t xml:space="preserve">Website: </w:t>
    </w:r>
    <w:hyperlink r:id="rId1" w:history="1">
      <w:r w:rsidR="00B35FA2" w:rsidRPr="00786E8C">
        <w:rPr>
          <w:rStyle w:val="Hyperlink"/>
          <w:rFonts w:ascii="Lucida Bright" w:hAnsi="Lucida Bright"/>
          <w:b/>
          <w:sz w:val="20"/>
        </w:rPr>
        <w:t>www.b-u.ac.in</w:t>
      </w:r>
    </w:hyperlink>
    <w:r w:rsidR="00B35FA2" w:rsidRPr="00786E8C">
      <w:rPr>
        <w:rFonts w:ascii="Lucida Bright" w:hAnsi="Lucida Bright"/>
        <w:b/>
        <w:sz w:val="20"/>
      </w:rPr>
      <w:t xml:space="preserve"> </w:t>
    </w:r>
    <w:r w:rsidR="00B35FA2">
      <w:rPr>
        <w:rFonts w:ascii="Lucida Bright" w:hAnsi="Lucida Bright"/>
        <w:b/>
        <w:sz w:val="20"/>
      </w:rPr>
      <w:t xml:space="preserve">       </w:t>
    </w:r>
    <w:r w:rsidR="00B35FA2" w:rsidRPr="00786E8C">
      <w:rPr>
        <w:rFonts w:ascii="Lucida Bright" w:hAnsi="Lucida Bright"/>
        <w:b/>
        <w:sz w:val="20"/>
      </w:rPr>
      <w:t xml:space="preserve">E-Mail: </w:t>
    </w:r>
    <w:hyperlink r:id="rId2" w:history="1">
      <w:r w:rsidR="00B35FA2" w:rsidRPr="00864572">
        <w:rPr>
          <w:rStyle w:val="Hyperlink"/>
          <w:rFonts w:ascii="Lucida Bright" w:hAnsi="Lucida Bright"/>
          <w:b/>
          <w:sz w:val="20"/>
        </w:rPr>
        <w:t>regr@buc.edu.in</w:t>
      </w:r>
    </w:hyperlink>
    <w:r w:rsidR="00B35FA2">
      <w:rPr>
        <w:rFonts w:ascii="Lucida Bright" w:hAnsi="Lucida Bright"/>
        <w:b/>
        <w:sz w:val="20"/>
      </w:rPr>
      <w:t xml:space="preserve"> / </w:t>
    </w:r>
    <w:hyperlink r:id="rId3" w:history="1">
      <w:r w:rsidR="00B35FA2" w:rsidRPr="008503C1">
        <w:rPr>
          <w:rStyle w:val="Hyperlink"/>
          <w:rFonts w:ascii="Lucida Bright" w:hAnsi="Lucida Bright"/>
          <w:b/>
          <w:sz w:val="20"/>
        </w:rPr>
        <w:t>coe@buc.edu.in</w:t>
      </w:r>
    </w:hyperlink>
    <w:r w:rsidR="00B35FA2">
      <w:rPr>
        <w:rFonts w:ascii="Lucida Bright" w:hAnsi="Lucida Bright"/>
        <w:b/>
        <w:sz w:val="20"/>
      </w:rPr>
      <w:t xml:space="preserve">     Phon</w:t>
    </w:r>
    <w:r w:rsidR="00B35FA2" w:rsidRPr="00786E8C">
      <w:rPr>
        <w:rFonts w:ascii="Lucida Bright" w:hAnsi="Lucida Bright"/>
        <w:b/>
        <w:sz w:val="20"/>
      </w:rPr>
      <w:t>e: 0422-24281</w:t>
    </w:r>
    <w:r w:rsidR="00B35FA2">
      <w:rPr>
        <w:rFonts w:ascii="Lucida Bright" w:hAnsi="Lucida Bright"/>
        <w:b/>
        <w:sz w:val="20"/>
      </w:rPr>
      <w:t>94</w:t>
    </w:r>
    <w:r w:rsidR="00B35FA2" w:rsidRPr="00786E8C">
      <w:rPr>
        <w:rFonts w:ascii="Lucida Bright" w:hAnsi="Lucida Bright"/>
        <w:b/>
        <w:sz w:val="20"/>
      </w:rPr>
      <w:t>/2428</w:t>
    </w:r>
    <w:r w:rsidR="00B35FA2">
      <w:rPr>
        <w:rFonts w:ascii="Lucida Bright" w:hAnsi="Lucida Bright"/>
        <w:b/>
        <w:sz w:val="20"/>
      </w:rPr>
      <w:t>173</w:t>
    </w:r>
    <w:r w:rsidR="00B35FA2" w:rsidRPr="00786E8C">
      <w:rPr>
        <w:rFonts w:ascii="Lucida Bright" w:hAnsi="Lucida Bright"/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38" w:rsidRDefault="00EE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CC" w:rsidRDefault="00EE1ECC" w:rsidP="008857A1">
      <w:pPr>
        <w:spacing w:after="0" w:line="240" w:lineRule="auto"/>
      </w:pPr>
      <w:r>
        <w:separator/>
      </w:r>
    </w:p>
  </w:footnote>
  <w:footnote w:type="continuationSeparator" w:id="0">
    <w:p w:rsidR="00EE1ECC" w:rsidRDefault="00EE1ECC" w:rsidP="0088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38" w:rsidRDefault="00EE1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38" w:rsidRPr="00034518" w:rsidRDefault="00B35FA2" w:rsidP="00761B38">
    <w:pPr>
      <w:spacing w:after="0"/>
      <w:ind w:left="1440" w:firstLine="720"/>
      <w:rPr>
        <w:rFonts w:ascii="Tamil-Aiswarya" w:hAnsi="Tamil-Aiswarya"/>
        <w:b/>
        <w:sz w:val="42"/>
      </w:rPr>
    </w:pPr>
    <w:r>
      <w:rPr>
        <w:noProof/>
        <w:lang w:bidi="ta-I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1244600" cy="1007110"/>
          <wp:effectExtent l="0" t="0" r="0" b="0"/>
          <wp:wrapTight wrapText="bothSides">
            <wp:wrapPolygon edited="0">
              <wp:start x="0" y="0"/>
              <wp:lineTo x="0" y="21246"/>
              <wp:lineTo x="21159" y="21246"/>
              <wp:lineTo x="21159" y="0"/>
              <wp:lineTo x="0" y="0"/>
            </wp:wrapPolygon>
          </wp:wrapTight>
          <wp:docPr id="10" name="Picture 4" descr="BU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U 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034518">
      <w:rPr>
        <w:rFonts w:ascii="Tamil-Aiswarya" w:hAnsi="Tamil-Aiswarya"/>
        <w:b/>
        <w:sz w:val="42"/>
      </w:rPr>
      <w:t>ghujpahh</w:t>
    </w:r>
    <w:proofErr w:type="spellEnd"/>
    <w:proofErr w:type="gramEnd"/>
    <w:r w:rsidRPr="00034518">
      <w:rPr>
        <w:rFonts w:ascii="Tamil-Aiswarya" w:hAnsi="Tamil-Aiswarya"/>
        <w:b/>
        <w:sz w:val="42"/>
      </w:rPr>
      <w:t xml:space="preserve">; </w:t>
    </w:r>
    <w:proofErr w:type="spellStart"/>
    <w:r w:rsidRPr="00034518">
      <w:rPr>
        <w:rFonts w:ascii="Tamil-Aiswarya" w:hAnsi="Tamil-Aiswarya"/>
        <w:b/>
        <w:sz w:val="42"/>
      </w:rPr>
      <w:t>gy;fiyf;fHfk</w:t>
    </w:r>
    <w:proofErr w:type="spellEnd"/>
    <w:r w:rsidRPr="00034518">
      <w:rPr>
        <w:rFonts w:ascii="Tamil-Aiswarya" w:hAnsi="Tamil-Aiswarya"/>
        <w:b/>
        <w:sz w:val="42"/>
      </w:rPr>
      <w:t>;</w:t>
    </w:r>
  </w:p>
  <w:p w:rsidR="00761B38" w:rsidRPr="00034518" w:rsidRDefault="00B35FA2" w:rsidP="00761B38">
    <w:pPr>
      <w:spacing w:after="0"/>
      <w:jc w:val="center"/>
      <w:rPr>
        <w:rFonts w:ascii="Lucida Bright" w:hAnsi="Lucida Bright"/>
        <w:b/>
        <w:sz w:val="30"/>
      </w:rPr>
    </w:pPr>
    <w:r w:rsidRPr="00034518">
      <w:rPr>
        <w:rFonts w:ascii="Lucida Bright" w:hAnsi="Lucida Bright"/>
        <w:b/>
        <w:sz w:val="30"/>
      </w:rPr>
      <w:t>BHARATHIAR UNIVERSITY</w:t>
    </w:r>
    <w:r>
      <w:rPr>
        <w:rFonts w:ascii="Lucida Bright" w:hAnsi="Lucida Bright"/>
        <w:b/>
        <w:sz w:val="30"/>
      </w:rPr>
      <w:t xml:space="preserve"> </w:t>
    </w:r>
  </w:p>
  <w:p w:rsidR="00761B38" w:rsidRDefault="00B35FA2" w:rsidP="00761B38">
    <w:pPr>
      <w:spacing w:after="0"/>
      <w:ind w:firstLine="720"/>
      <w:jc w:val="center"/>
      <w:rPr>
        <w:rFonts w:ascii="Lucida Bright" w:hAnsi="Lucida Bright"/>
        <w:b/>
        <w:sz w:val="30"/>
      </w:rPr>
    </w:pPr>
    <w:r w:rsidRPr="00034518">
      <w:rPr>
        <w:rFonts w:ascii="Lucida Bright" w:hAnsi="Lucida Bright"/>
        <w:b/>
        <w:sz w:val="30"/>
      </w:rPr>
      <w:t xml:space="preserve">COIMBATORE – 641 046, TAMILNADU, INDIA  </w:t>
    </w:r>
    <w:r>
      <w:rPr>
        <w:rFonts w:ascii="Lucida Bright" w:hAnsi="Lucida Bright"/>
        <w:b/>
        <w:sz w:val="30"/>
      </w:rPr>
      <w:tab/>
    </w:r>
  </w:p>
  <w:p w:rsidR="00761B38" w:rsidRPr="000563D1" w:rsidRDefault="00EE1ECC" w:rsidP="00761B38">
    <w:pPr>
      <w:spacing w:after="0"/>
      <w:jc w:val="center"/>
      <w:rPr>
        <w:rFonts w:ascii="Lucida Bright" w:hAnsi="Lucida Bright"/>
        <w:b/>
        <w:sz w:val="4"/>
      </w:rPr>
    </w:pPr>
  </w:p>
  <w:tbl>
    <w:tblPr>
      <w:tblW w:w="11070" w:type="dxa"/>
      <w:tblInd w:w="-8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37"/>
      <w:gridCol w:w="3960"/>
      <w:gridCol w:w="5273"/>
    </w:tblGrid>
    <w:tr w:rsidR="00761B38" w:rsidTr="00B63FE7">
      <w:tc>
        <w:tcPr>
          <w:tcW w:w="1837" w:type="dxa"/>
        </w:tcPr>
        <w:p w:rsidR="00761B38" w:rsidRDefault="00B35FA2" w:rsidP="00B63FE7">
          <w:pPr>
            <w:spacing w:after="0" w:line="240" w:lineRule="auto"/>
            <w:ind w:right="-108"/>
          </w:pPr>
          <w:r w:rsidRPr="000563D1">
            <w:rPr>
              <w:rFonts w:ascii="Lucida Bright" w:hAnsi="Lucida Bright"/>
              <w:b/>
              <w:sz w:val="18"/>
            </w:rPr>
            <w:t xml:space="preserve">State University   </w:t>
          </w:r>
        </w:p>
      </w:tc>
      <w:tc>
        <w:tcPr>
          <w:tcW w:w="3960" w:type="dxa"/>
        </w:tcPr>
        <w:p w:rsidR="00761B38" w:rsidRPr="00056721" w:rsidRDefault="00B35FA2" w:rsidP="00B63FE7">
          <w:pPr>
            <w:spacing w:after="0" w:line="240" w:lineRule="auto"/>
            <w:rPr>
              <w:sz w:val="16"/>
              <w:szCs w:val="16"/>
            </w:rPr>
          </w:pPr>
          <w:r w:rsidRPr="00056721">
            <w:rPr>
              <w:rFonts w:ascii="Lucida Bright" w:hAnsi="Lucida Bright"/>
              <w:b/>
              <w:sz w:val="16"/>
              <w:szCs w:val="16"/>
            </w:rPr>
            <w:t>Re-Accredited with “A++” Grade by NAAC</w:t>
          </w:r>
        </w:p>
      </w:tc>
      <w:tc>
        <w:tcPr>
          <w:tcW w:w="5273" w:type="dxa"/>
        </w:tcPr>
        <w:p w:rsidR="00761B38" w:rsidRDefault="00B35FA2" w:rsidP="00B63FE7">
          <w:pPr>
            <w:spacing w:after="0" w:line="240" w:lineRule="auto"/>
            <w:ind w:right="-378"/>
          </w:pPr>
          <w:r>
            <w:rPr>
              <w:rFonts w:ascii="Lucida Bright" w:hAnsi="Lucida Bright"/>
              <w:b/>
              <w:sz w:val="18"/>
            </w:rPr>
            <w:t>Ranked 21</w:t>
          </w:r>
          <w:r w:rsidRPr="00774221">
            <w:rPr>
              <w:rFonts w:ascii="Lucida Bright" w:hAnsi="Lucida Bright"/>
              <w:b/>
              <w:sz w:val="18"/>
              <w:vertAlign w:val="superscript"/>
            </w:rPr>
            <w:t>st</w:t>
          </w:r>
          <w:r>
            <w:rPr>
              <w:rFonts w:ascii="Lucida Bright" w:hAnsi="Lucida Bright"/>
              <w:b/>
              <w:sz w:val="18"/>
            </w:rPr>
            <w:t xml:space="preserve"> </w:t>
          </w:r>
          <w:r w:rsidRPr="000563D1">
            <w:rPr>
              <w:rFonts w:ascii="Lucida Bright" w:hAnsi="Lucida Bright"/>
              <w:b/>
              <w:sz w:val="18"/>
            </w:rPr>
            <w:t>among Indian Universities by MHRD-NIRF</w:t>
          </w:r>
        </w:p>
      </w:tc>
    </w:tr>
  </w:tbl>
  <w:p w:rsidR="00761B38" w:rsidRPr="00761B38" w:rsidRDefault="00EE1ECC" w:rsidP="00761B38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B38" w:rsidRDefault="00EE1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28F9"/>
    <w:multiLevelType w:val="hybridMultilevel"/>
    <w:tmpl w:val="0DC6C84E"/>
    <w:lvl w:ilvl="0" w:tplc="148E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C10BB3"/>
    <w:multiLevelType w:val="hybridMultilevel"/>
    <w:tmpl w:val="3842B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DE2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F5DEE"/>
    <w:multiLevelType w:val="hybridMultilevel"/>
    <w:tmpl w:val="E40EA8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7212E"/>
    <w:multiLevelType w:val="hybridMultilevel"/>
    <w:tmpl w:val="49D601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C8C4842"/>
    <w:multiLevelType w:val="hybridMultilevel"/>
    <w:tmpl w:val="1D1059A2"/>
    <w:lvl w:ilvl="0" w:tplc="EE9C72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Straight Arrow Connector 8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0A04"/>
    <w:rsid w:val="00192D6E"/>
    <w:rsid w:val="003B0A04"/>
    <w:rsid w:val="008857A1"/>
    <w:rsid w:val="009A50AF"/>
    <w:rsid w:val="00A662AF"/>
    <w:rsid w:val="00B35FA2"/>
    <w:rsid w:val="00E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5:docId w15:val="{D744C7DC-F463-4A74-B68D-F8ACE678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A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0A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B0A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B0A04"/>
  </w:style>
  <w:style w:type="character" w:styleId="Hyperlink">
    <w:name w:val="Hyperlink"/>
    <w:basedOn w:val="DefaultParagraphFont"/>
    <w:uiPriority w:val="99"/>
    <w:rsid w:val="003B0A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0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04"/>
  </w:style>
  <w:style w:type="paragraph" w:styleId="Footer">
    <w:name w:val="footer"/>
    <w:basedOn w:val="Normal"/>
    <w:link w:val="FooterChar"/>
    <w:uiPriority w:val="99"/>
    <w:semiHidden/>
    <w:unhideWhenUsed/>
    <w:rsid w:val="003B0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A04"/>
  </w:style>
  <w:style w:type="character" w:styleId="Strong">
    <w:name w:val="Strong"/>
    <w:basedOn w:val="DefaultParagraphFont"/>
    <w:qFormat/>
    <w:rsid w:val="003B0A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ntenders.gov.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e@buc.edu.in" TargetMode="External"/><Relationship Id="rId2" Type="http://schemas.openxmlformats.org/officeDocument/2006/relationships/hyperlink" Target="mailto:regr@buc.edu.in" TargetMode="External"/><Relationship Id="rId1" Type="http://schemas.openxmlformats.org/officeDocument/2006/relationships/hyperlink" Target="http://www.b-u.ac.i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BU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Rajkumar</cp:lastModifiedBy>
  <cp:revision>5</cp:revision>
  <dcterms:created xsi:type="dcterms:W3CDTF">2024-03-22T09:57:00Z</dcterms:created>
  <dcterms:modified xsi:type="dcterms:W3CDTF">2024-03-22T10:12:00Z</dcterms:modified>
</cp:coreProperties>
</file>